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E" w:rsidRPr="00993F3B" w:rsidRDefault="00EC114E" w:rsidP="00993F3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93F3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114E" w:rsidRPr="00993F3B" w:rsidRDefault="00EC114E" w:rsidP="006D2C9C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93F3B">
        <w:rPr>
          <w:rFonts w:ascii="Times New Roman" w:hAnsi="Times New Roman" w:cs="Times New Roman"/>
          <w:b/>
          <w:sz w:val="24"/>
          <w:szCs w:val="24"/>
        </w:rPr>
        <w:t>к решению Муниципального совета</w:t>
      </w:r>
    </w:p>
    <w:p w:rsidR="00EC114E" w:rsidRPr="00993F3B" w:rsidRDefault="00EC114E" w:rsidP="006D2C9C">
      <w:pPr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F3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D2C9C" w:rsidRPr="00993F3B" w:rsidRDefault="006D2C9C" w:rsidP="006D2C9C">
      <w:pPr>
        <w:tabs>
          <w:tab w:val="left" w:pos="5103"/>
        </w:tabs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93F3B">
        <w:rPr>
          <w:rFonts w:ascii="Times New Roman" w:hAnsi="Times New Roman" w:cs="Times New Roman"/>
          <w:b/>
          <w:sz w:val="24"/>
          <w:szCs w:val="24"/>
        </w:rPr>
        <w:t xml:space="preserve">МО Константиновский </w:t>
      </w:r>
    </w:p>
    <w:p w:rsidR="00EC114E" w:rsidRPr="00993F3B" w:rsidRDefault="006D2C9C" w:rsidP="006D2C9C">
      <w:pPr>
        <w:tabs>
          <w:tab w:val="left" w:pos="5103"/>
        </w:tabs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93F3B">
        <w:rPr>
          <w:rFonts w:ascii="Times New Roman" w:hAnsi="Times New Roman" w:cs="Times New Roman"/>
          <w:b/>
          <w:sz w:val="24"/>
          <w:szCs w:val="24"/>
        </w:rPr>
        <w:t xml:space="preserve">от 10.09.2014  № </w:t>
      </w:r>
      <w:r w:rsidR="001B3B67" w:rsidRPr="00993F3B">
        <w:rPr>
          <w:rFonts w:ascii="Times New Roman" w:hAnsi="Times New Roman" w:cs="Times New Roman"/>
          <w:b/>
          <w:sz w:val="24"/>
          <w:szCs w:val="24"/>
        </w:rPr>
        <w:t>30</w:t>
      </w:r>
    </w:p>
    <w:p w:rsidR="006D2C9C" w:rsidRPr="00DA0D33" w:rsidRDefault="006D2C9C" w:rsidP="006D2C9C">
      <w:pPr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C114E" w:rsidRPr="006D2C9C" w:rsidRDefault="00EC114E" w:rsidP="006D2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2C9C" w:rsidRPr="0018731C" w:rsidRDefault="006D2C9C" w:rsidP="006D2C9C">
      <w:pPr>
        <w:pStyle w:val="Style5"/>
        <w:widowControl/>
        <w:spacing w:before="5" w:line="317" w:lineRule="exact"/>
        <w:ind w:right="-613"/>
        <w:rPr>
          <w:rStyle w:val="FontStyle15"/>
          <w:b/>
        </w:rPr>
      </w:pPr>
      <w:r w:rsidRPr="0018731C">
        <w:rPr>
          <w:b/>
          <w:bCs/>
        </w:rPr>
        <w:t xml:space="preserve">о порядке и условиях проведения конкурса на замещение </w:t>
      </w:r>
      <w:proofErr w:type="gramStart"/>
      <w:r w:rsidRPr="0018731C">
        <w:rPr>
          <w:b/>
        </w:rPr>
        <w:t>должности</w:t>
      </w:r>
      <w:r w:rsidRPr="0018731C">
        <w:rPr>
          <w:b/>
          <w:bCs/>
        </w:rPr>
        <w:t xml:space="preserve"> Главы Местной Администрации внутригородского </w:t>
      </w:r>
      <w:r w:rsidRPr="0018731C">
        <w:rPr>
          <w:b/>
        </w:rPr>
        <w:t>муниципального образования  Санкт-Петербурга муниципального</w:t>
      </w:r>
      <w:proofErr w:type="gramEnd"/>
      <w:r w:rsidRPr="0018731C">
        <w:rPr>
          <w:b/>
        </w:rPr>
        <w:t xml:space="preserve"> </w:t>
      </w:r>
      <w:proofErr w:type="spellStart"/>
      <w:r w:rsidRPr="0018731C">
        <w:rPr>
          <w:b/>
        </w:rPr>
        <w:t>округаКонстантиновское</w:t>
      </w:r>
      <w:proofErr w:type="spellEnd"/>
    </w:p>
    <w:p w:rsidR="006D2C9C" w:rsidRPr="00454697" w:rsidRDefault="006D2C9C" w:rsidP="006D2C9C">
      <w:pPr>
        <w:pStyle w:val="Style6"/>
        <w:widowControl/>
        <w:spacing w:line="240" w:lineRule="exact"/>
        <w:ind w:left="-540" w:right="176"/>
        <w:jc w:val="center"/>
      </w:pPr>
    </w:p>
    <w:p w:rsidR="006D2C9C" w:rsidRPr="00DA0D33" w:rsidRDefault="006D2C9C" w:rsidP="006D2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14E" w:rsidRPr="006D2C9C" w:rsidRDefault="00EC114E" w:rsidP="0051578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C9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 марта 2007 г. № 2</w:t>
      </w:r>
      <w:r w:rsidR="006D2C9C">
        <w:rPr>
          <w:rFonts w:ascii="Times New Roman" w:hAnsi="Times New Roman" w:cs="Times New Roman"/>
          <w:sz w:val="24"/>
          <w:szCs w:val="24"/>
        </w:rPr>
        <w:t xml:space="preserve">5-ФЗ "О муниципальной службе в </w:t>
      </w:r>
      <w:r w:rsidRPr="006D2C9C">
        <w:rPr>
          <w:rFonts w:ascii="Times New Roman" w:hAnsi="Times New Roman" w:cs="Times New Roman"/>
          <w:sz w:val="24"/>
          <w:szCs w:val="24"/>
        </w:rPr>
        <w:t>Российской Федерации", Законом Санкт-Петербу</w:t>
      </w:r>
      <w:r w:rsidR="006D2C9C">
        <w:rPr>
          <w:rFonts w:ascii="Times New Roman" w:hAnsi="Times New Roman" w:cs="Times New Roman"/>
          <w:sz w:val="24"/>
          <w:szCs w:val="24"/>
        </w:rPr>
        <w:t xml:space="preserve">рга от 23.09.2009 № 420-79 «Об </w:t>
      </w:r>
      <w:r w:rsidRPr="006D2C9C">
        <w:rPr>
          <w:rFonts w:ascii="Times New Roman" w:hAnsi="Times New Roman" w:cs="Times New Roman"/>
          <w:sz w:val="24"/>
          <w:szCs w:val="24"/>
        </w:rPr>
        <w:t>организации местного самоуправления в Санкт-Петербурге</w:t>
      </w:r>
      <w:r w:rsidR="006D2C9C">
        <w:rPr>
          <w:rFonts w:ascii="Times New Roman" w:hAnsi="Times New Roman" w:cs="Times New Roman"/>
          <w:sz w:val="24"/>
          <w:szCs w:val="24"/>
        </w:rPr>
        <w:t xml:space="preserve">», Законом Санкт-Петербурга от </w:t>
      </w:r>
      <w:r w:rsidRPr="006D2C9C">
        <w:rPr>
          <w:rFonts w:ascii="Times New Roman" w:hAnsi="Times New Roman" w:cs="Times New Roman"/>
          <w:sz w:val="24"/>
          <w:szCs w:val="24"/>
        </w:rPr>
        <w:t>15 февраля 2000 г. № 53-8 "О регулировании отдельных в</w:t>
      </w:r>
      <w:r w:rsidR="006D2C9C">
        <w:rPr>
          <w:rFonts w:ascii="Times New Roman" w:hAnsi="Times New Roman" w:cs="Times New Roman"/>
          <w:sz w:val="24"/>
          <w:szCs w:val="24"/>
        </w:rPr>
        <w:t>опросов муниципальной</w:t>
      </w:r>
      <w:proofErr w:type="gramEnd"/>
      <w:r w:rsidR="006D2C9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Pr="006D2C9C">
        <w:rPr>
          <w:rFonts w:ascii="Times New Roman" w:hAnsi="Times New Roman" w:cs="Times New Roman"/>
          <w:sz w:val="24"/>
          <w:szCs w:val="24"/>
        </w:rPr>
        <w:t xml:space="preserve">Санкт-Петербурге" и Уставом муниципального образования </w:t>
      </w:r>
      <w:r w:rsidR="006D2C9C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6D2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14E" w:rsidRPr="006D2C9C" w:rsidRDefault="00EC114E" w:rsidP="0051578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</w:t>
      </w:r>
      <w:r w:rsidR="00515789">
        <w:rPr>
          <w:rFonts w:ascii="Times New Roman" w:hAnsi="Times New Roman" w:cs="Times New Roman"/>
          <w:sz w:val="24"/>
          <w:szCs w:val="24"/>
        </w:rPr>
        <w:t xml:space="preserve">оведения конкурса на замещение </w:t>
      </w:r>
      <w:r w:rsidRPr="006D2C9C">
        <w:rPr>
          <w:rFonts w:ascii="Times New Roman" w:hAnsi="Times New Roman" w:cs="Times New Roman"/>
          <w:sz w:val="24"/>
          <w:szCs w:val="24"/>
        </w:rPr>
        <w:t xml:space="preserve">должности главы Местной администрации муниципального образования </w:t>
      </w:r>
      <w:r w:rsidR="00515789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6D2C9C">
        <w:rPr>
          <w:rFonts w:ascii="Times New Roman" w:hAnsi="Times New Roman" w:cs="Times New Roman"/>
          <w:sz w:val="24"/>
          <w:szCs w:val="24"/>
        </w:rPr>
        <w:t>(далее – глава Местной администрации).</w:t>
      </w:r>
    </w:p>
    <w:p w:rsidR="00EC114E" w:rsidRDefault="00EC114E" w:rsidP="0051578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Главой Местной администрации является должностное лицо местного самоуправления, назначаемое Муниципальным советом</w:t>
      </w:r>
      <w:r w:rsidR="00515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Pr="006D2C9C">
        <w:rPr>
          <w:rFonts w:ascii="Times New Roman" w:hAnsi="Times New Roman" w:cs="Times New Roman"/>
          <w:sz w:val="24"/>
          <w:szCs w:val="24"/>
        </w:rPr>
        <w:t>должность по контракту, заключаемому с ним главой</w:t>
      </w:r>
      <w:r w:rsidR="00515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</w:t>
      </w:r>
      <w:r w:rsidRPr="006D2C9C">
        <w:rPr>
          <w:rFonts w:ascii="Times New Roman" w:hAnsi="Times New Roman" w:cs="Times New Roman"/>
          <w:sz w:val="24"/>
          <w:szCs w:val="24"/>
        </w:rPr>
        <w:t>результатам конкурса на замещение указанной</w:t>
      </w:r>
      <w:r w:rsidR="00515789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полномочий, </w:t>
      </w:r>
      <w:r w:rsidRPr="006D2C9C">
        <w:rPr>
          <w:rFonts w:ascii="Times New Roman" w:hAnsi="Times New Roman" w:cs="Times New Roman"/>
          <w:sz w:val="24"/>
          <w:szCs w:val="24"/>
        </w:rPr>
        <w:t xml:space="preserve">установленный Уставом муниципального образования </w:t>
      </w:r>
      <w:r w:rsidR="00515789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6D2C9C">
        <w:rPr>
          <w:rFonts w:ascii="Times New Roman" w:hAnsi="Times New Roman" w:cs="Times New Roman"/>
          <w:sz w:val="24"/>
          <w:szCs w:val="24"/>
        </w:rPr>
        <w:t>.</w:t>
      </w:r>
    </w:p>
    <w:p w:rsidR="00EE1AD1" w:rsidRPr="006D2C9C" w:rsidRDefault="00EE1AD1" w:rsidP="0051578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1. Цель проведения конкурса</w:t>
      </w:r>
    </w:p>
    <w:p w:rsidR="00EC114E" w:rsidRPr="006D2C9C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1.1. Обеспечение равных прав граждан РФ на замещение данной муниципальной должности.</w:t>
      </w:r>
    </w:p>
    <w:p w:rsidR="00EC114E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1.2. Отбор кандидатов, наиболее подготовленных для замещения должности главы Местной администрации из числа претендентов, предста</w:t>
      </w:r>
      <w:r w:rsidR="006F2DA3">
        <w:rPr>
          <w:rFonts w:ascii="Times New Roman" w:hAnsi="Times New Roman" w:cs="Times New Roman"/>
          <w:sz w:val="24"/>
          <w:szCs w:val="24"/>
        </w:rPr>
        <w:t xml:space="preserve">вивших документы для участия в </w:t>
      </w:r>
      <w:r w:rsidRPr="006D2C9C">
        <w:rPr>
          <w:rFonts w:ascii="Times New Roman" w:hAnsi="Times New Roman" w:cs="Times New Roman"/>
          <w:sz w:val="24"/>
          <w:szCs w:val="24"/>
        </w:rPr>
        <w:t>конкурсе, на основании их способностей, профессионал</w:t>
      </w:r>
      <w:r w:rsidR="006F2DA3">
        <w:rPr>
          <w:rFonts w:ascii="Times New Roman" w:hAnsi="Times New Roman" w:cs="Times New Roman"/>
          <w:sz w:val="24"/>
          <w:szCs w:val="24"/>
        </w:rPr>
        <w:t xml:space="preserve">ьной подготовки, стажа и опыта </w:t>
      </w:r>
      <w:r w:rsidRPr="006D2C9C">
        <w:rPr>
          <w:rFonts w:ascii="Times New Roman" w:hAnsi="Times New Roman" w:cs="Times New Roman"/>
          <w:sz w:val="24"/>
          <w:szCs w:val="24"/>
        </w:rPr>
        <w:t xml:space="preserve">работы, а также иных профессиональных и личных качеств. </w:t>
      </w:r>
    </w:p>
    <w:p w:rsidR="00EE1AD1" w:rsidRPr="006D2C9C" w:rsidRDefault="00EE1AD1" w:rsidP="006F2DA3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2. Лица, имеющие право на участие в конкурсе</w:t>
      </w:r>
    </w:p>
    <w:p w:rsidR="00EC114E" w:rsidRPr="006D2C9C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2.1. Право на участие в конкурсе имеют граждане иностранных государств -участников международных договоров Российской Федера</w:t>
      </w:r>
      <w:r w:rsidR="006F2DA3">
        <w:rPr>
          <w:rFonts w:ascii="Times New Roman" w:hAnsi="Times New Roman" w:cs="Times New Roman"/>
          <w:sz w:val="24"/>
          <w:szCs w:val="24"/>
        </w:rPr>
        <w:t xml:space="preserve">ции, в соответствии с которыми </w:t>
      </w:r>
      <w:r w:rsidRPr="006D2C9C">
        <w:rPr>
          <w:rFonts w:ascii="Times New Roman" w:hAnsi="Times New Roman" w:cs="Times New Roman"/>
          <w:sz w:val="24"/>
          <w:szCs w:val="24"/>
        </w:rPr>
        <w:t xml:space="preserve">иностранные граждане имеют право находиться на </w:t>
      </w:r>
      <w:r w:rsidR="006F2DA3">
        <w:rPr>
          <w:rFonts w:ascii="Times New Roman" w:hAnsi="Times New Roman" w:cs="Times New Roman"/>
          <w:sz w:val="24"/>
          <w:szCs w:val="24"/>
        </w:rPr>
        <w:t xml:space="preserve">муниципальной службе, граждане </w:t>
      </w:r>
      <w:r w:rsidRPr="006D2C9C">
        <w:rPr>
          <w:rFonts w:ascii="Times New Roman" w:hAnsi="Times New Roman" w:cs="Times New Roman"/>
          <w:sz w:val="24"/>
          <w:szCs w:val="24"/>
        </w:rPr>
        <w:t>Российской Федерации, достигшие возраста 18 лет, вл</w:t>
      </w:r>
      <w:r w:rsidR="006F2DA3">
        <w:rPr>
          <w:rFonts w:ascii="Times New Roman" w:hAnsi="Times New Roman" w:cs="Times New Roman"/>
          <w:sz w:val="24"/>
          <w:szCs w:val="24"/>
        </w:rPr>
        <w:t xml:space="preserve">адеющие государственным языком </w:t>
      </w:r>
      <w:r w:rsidRPr="006D2C9C">
        <w:rPr>
          <w:rFonts w:ascii="Times New Roman" w:hAnsi="Times New Roman" w:cs="Times New Roman"/>
          <w:sz w:val="24"/>
          <w:szCs w:val="24"/>
        </w:rPr>
        <w:t>Российской Федерации и соответствующие квалификационным требованиям.</w:t>
      </w:r>
    </w:p>
    <w:p w:rsidR="00903EAB" w:rsidRDefault="00EC114E" w:rsidP="00903EAB">
      <w:pPr>
        <w:ind w:left="-567" w:right="-284" w:firstLine="567"/>
        <w:jc w:val="both"/>
      </w:pPr>
      <w:r w:rsidRPr="006D2C9C">
        <w:rPr>
          <w:rFonts w:ascii="Times New Roman" w:hAnsi="Times New Roman" w:cs="Times New Roman"/>
          <w:sz w:val="24"/>
          <w:szCs w:val="24"/>
        </w:rPr>
        <w:t>2.2. В целях обеспечения высокого профессионального уровня к участию в конкурсе на замещение должности главы Местной администраци</w:t>
      </w:r>
      <w:r w:rsidR="006F2DA3">
        <w:rPr>
          <w:rFonts w:ascii="Times New Roman" w:hAnsi="Times New Roman" w:cs="Times New Roman"/>
          <w:sz w:val="24"/>
          <w:szCs w:val="24"/>
        </w:rPr>
        <w:t xml:space="preserve">и допускаются лица, отвечающие </w:t>
      </w:r>
      <w:r w:rsidRPr="006D2C9C">
        <w:rPr>
          <w:rFonts w:ascii="Times New Roman" w:hAnsi="Times New Roman" w:cs="Times New Roman"/>
          <w:sz w:val="24"/>
          <w:szCs w:val="24"/>
        </w:rPr>
        <w:t>следующим квалификационным требованиям - высшее профе</w:t>
      </w:r>
      <w:r w:rsidR="006F2DA3">
        <w:rPr>
          <w:rFonts w:ascii="Times New Roman" w:hAnsi="Times New Roman" w:cs="Times New Roman"/>
          <w:sz w:val="24"/>
          <w:szCs w:val="24"/>
        </w:rPr>
        <w:t xml:space="preserve">ссиональное образование и стаж </w:t>
      </w:r>
      <w:r w:rsidRPr="006D2C9C">
        <w:rPr>
          <w:rFonts w:ascii="Times New Roman" w:hAnsi="Times New Roman" w:cs="Times New Roman"/>
          <w:sz w:val="24"/>
          <w:szCs w:val="24"/>
        </w:rPr>
        <w:t xml:space="preserve">муниципальной службы (государственной службы) не </w:t>
      </w:r>
      <w:r w:rsidR="006F2DA3">
        <w:rPr>
          <w:rFonts w:ascii="Times New Roman" w:hAnsi="Times New Roman" w:cs="Times New Roman"/>
          <w:sz w:val="24"/>
          <w:szCs w:val="24"/>
        </w:rPr>
        <w:t xml:space="preserve">менее 5 лет или стаж работы по </w:t>
      </w:r>
      <w:r w:rsidR="00C23914">
        <w:rPr>
          <w:rFonts w:ascii="Times New Roman" w:hAnsi="Times New Roman" w:cs="Times New Roman"/>
          <w:sz w:val="24"/>
          <w:szCs w:val="24"/>
        </w:rPr>
        <w:t>специальности не менее 6 лет.</w:t>
      </w:r>
    </w:p>
    <w:p w:rsidR="00903EAB" w:rsidRDefault="00903EAB" w:rsidP="00903EAB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903EAB">
        <w:rPr>
          <w:rFonts w:ascii="Times New Roman" w:hAnsi="Times New Roman" w:cs="Times New Roman"/>
          <w:sz w:val="24"/>
          <w:szCs w:val="24"/>
        </w:rPr>
        <w:t>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EAB" w:rsidRPr="00903EAB" w:rsidRDefault="00903EAB" w:rsidP="00903EAB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03EAB">
        <w:rPr>
          <w:rFonts w:ascii="Times New Roman" w:hAnsi="Times New Roman" w:cs="Times New Roman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</w:t>
      </w:r>
      <w:proofErr w:type="gramEnd"/>
      <w:r w:rsidRPr="00903EAB">
        <w:rPr>
          <w:rFonts w:ascii="Times New Roman" w:hAnsi="Times New Roman" w:cs="Times New Roman"/>
          <w:sz w:val="24"/>
          <w:szCs w:val="24"/>
        </w:rPr>
        <w:t xml:space="preserve">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EC114E" w:rsidRDefault="00903EAB" w:rsidP="00903EAB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EAB">
        <w:rPr>
          <w:rFonts w:ascii="Times New Roman" w:hAnsi="Times New Roman" w:cs="Times New Roman"/>
          <w:sz w:val="24"/>
          <w:szCs w:val="24"/>
        </w:rPr>
        <w:t>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EE1AD1" w:rsidRPr="006D2C9C" w:rsidRDefault="00EE1AD1" w:rsidP="00903EAB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3. Лица, не имеющие права участвовать в конкурсе</w:t>
      </w:r>
    </w:p>
    <w:p w:rsidR="00EC114E" w:rsidRPr="006D2C9C" w:rsidRDefault="00EC114E" w:rsidP="006F2DA3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3.1. Лицо не допускается к участию в конкурсе в случае: </w:t>
      </w:r>
    </w:p>
    <w:p w:rsidR="00EC114E" w:rsidRPr="006D2C9C" w:rsidRDefault="006F2DA3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несоответствия его </w:t>
      </w:r>
      <w:proofErr w:type="gramStart"/>
      <w:r w:rsidR="00EC114E" w:rsidRPr="006D2C9C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предъявляемым ст. 13 Федерального закона от 2.03.2007 № 25-ФЗ «О муниципальной службе в Российской Федерации»;</w:t>
      </w:r>
    </w:p>
    <w:p w:rsidR="00EC114E" w:rsidRDefault="00F64696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представления в конкурсную комиссию подложных документов или заведомо ложных сведений.</w:t>
      </w:r>
    </w:p>
    <w:p w:rsidR="00EE1AD1" w:rsidRPr="006D2C9C" w:rsidRDefault="00EE1AD1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4. Форма проведения конкурса</w:t>
      </w:r>
    </w:p>
    <w:p w:rsidR="00BE15C4" w:rsidRDefault="00BE15C4" w:rsidP="00BE15C4">
      <w:pPr>
        <w:ind w:left="-567" w:right="-28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C114E" w:rsidRPr="006D2C9C">
        <w:rPr>
          <w:rFonts w:ascii="Times New Roman" w:hAnsi="Times New Roman" w:cs="Times New Roman"/>
          <w:sz w:val="24"/>
          <w:szCs w:val="24"/>
        </w:rPr>
        <w:t>Открытый конкурс, проводимый в соотв</w:t>
      </w:r>
      <w:r w:rsidR="00C23914">
        <w:rPr>
          <w:rFonts w:ascii="Times New Roman" w:hAnsi="Times New Roman" w:cs="Times New Roman"/>
          <w:sz w:val="24"/>
          <w:szCs w:val="24"/>
        </w:rPr>
        <w:t>етствии с данным положением.</w:t>
      </w:r>
    </w:p>
    <w:p w:rsidR="00BE15C4" w:rsidRPr="00BE15C4" w:rsidRDefault="00BE15C4" w:rsidP="00BE15C4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BE15C4">
        <w:rPr>
          <w:rFonts w:ascii="Times New Roman" w:hAnsi="Times New Roman" w:cs="Times New Roman"/>
          <w:sz w:val="24"/>
          <w:szCs w:val="24"/>
        </w:rPr>
        <w:t>Конкур</w:t>
      </w:r>
      <w:r w:rsidR="00EE1AD1">
        <w:rPr>
          <w:rFonts w:ascii="Times New Roman" w:hAnsi="Times New Roman" w:cs="Times New Roman"/>
          <w:sz w:val="24"/>
          <w:szCs w:val="24"/>
        </w:rPr>
        <w:t>с на замещение должности главы М</w:t>
      </w:r>
      <w:r w:rsidRPr="00BE15C4">
        <w:rPr>
          <w:rFonts w:ascii="Times New Roman" w:hAnsi="Times New Roman" w:cs="Times New Roman"/>
          <w:sz w:val="24"/>
          <w:szCs w:val="24"/>
        </w:rPr>
        <w:t>естной администрации проводится в форме Конкурса документов и собеседования.</w:t>
      </w:r>
    </w:p>
    <w:p w:rsidR="00BE15C4" w:rsidRDefault="00BE15C4" w:rsidP="00BE15C4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E15C4">
        <w:rPr>
          <w:rFonts w:ascii="Times New Roman" w:hAnsi="Times New Roman" w:cs="Times New Roman"/>
          <w:sz w:val="24"/>
          <w:szCs w:val="24"/>
        </w:rPr>
        <w:t>.</w:t>
      </w:r>
      <w:r w:rsidRPr="00BE15C4">
        <w:rPr>
          <w:rFonts w:ascii="Times New Roman" w:hAnsi="Times New Roman" w:cs="Times New Roman"/>
          <w:sz w:val="24"/>
          <w:szCs w:val="24"/>
        </w:rPr>
        <w:tab/>
        <w:t>Вопросы членов Комиссии могут быть направлены на выявление соответствия Кандидатов квалификационным т</w:t>
      </w:r>
      <w:r>
        <w:rPr>
          <w:rFonts w:ascii="Times New Roman" w:hAnsi="Times New Roman" w:cs="Times New Roman"/>
          <w:sz w:val="24"/>
          <w:szCs w:val="24"/>
        </w:rPr>
        <w:t>ребованиям, указанным в пункте 2.2</w:t>
      </w:r>
      <w:r w:rsidRPr="00BE15C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E1AD1" w:rsidRPr="00BE15C4" w:rsidRDefault="00EE1AD1" w:rsidP="00BE15C4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5. Порядок назначения конкурса</w:t>
      </w:r>
    </w:p>
    <w:p w:rsidR="00EC114E" w:rsidRPr="006D2C9C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5.1. Решение об объявлении конкурса принимает Муниципальный совет</w:t>
      </w:r>
      <w:r w:rsidR="00D46CCD">
        <w:rPr>
          <w:rFonts w:ascii="Times New Roman" w:hAnsi="Times New Roman" w:cs="Times New Roman"/>
          <w:sz w:val="24"/>
          <w:szCs w:val="24"/>
        </w:rPr>
        <w:t xml:space="preserve"> </w:t>
      </w:r>
      <w:r w:rsidRPr="006D2C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4696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6D2C9C">
        <w:rPr>
          <w:rFonts w:ascii="Times New Roman" w:hAnsi="Times New Roman" w:cs="Times New Roman"/>
          <w:sz w:val="24"/>
          <w:szCs w:val="24"/>
        </w:rPr>
        <w:t xml:space="preserve"> (далее - Муниципальный совет). </w:t>
      </w:r>
    </w:p>
    <w:p w:rsidR="00EC114E" w:rsidRPr="006D2C9C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5.2. Указанное решение, а также объявление о приеме документов для участия в конкурсе, условия конкурса, сведения о дате, времени</w:t>
      </w:r>
      <w:r w:rsidR="00F64696">
        <w:rPr>
          <w:rFonts w:ascii="Times New Roman" w:hAnsi="Times New Roman" w:cs="Times New Roman"/>
          <w:sz w:val="24"/>
          <w:szCs w:val="24"/>
        </w:rPr>
        <w:t xml:space="preserve">, месте его проведения, проект </w:t>
      </w:r>
      <w:r w:rsidRPr="006D2C9C">
        <w:rPr>
          <w:rFonts w:ascii="Times New Roman" w:hAnsi="Times New Roman" w:cs="Times New Roman"/>
          <w:sz w:val="24"/>
          <w:szCs w:val="24"/>
        </w:rPr>
        <w:t>контракта с главой Местной администрации публику</w:t>
      </w:r>
      <w:r w:rsidR="00F64696">
        <w:rPr>
          <w:rFonts w:ascii="Times New Roman" w:hAnsi="Times New Roman" w:cs="Times New Roman"/>
          <w:sz w:val="24"/>
          <w:szCs w:val="24"/>
        </w:rPr>
        <w:t xml:space="preserve">ются в муниципальных средствах </w:t>
      </w:r>
      <w:r w:rsidRPr="006D2C9C">
        <w:rPr>
          <w:rFonts w:ascii="Times New Roman" w:hAnsi="Times New Roman" w:cs="Times New Roman"/>
          <w:sz w:val="24"/>
          <w:szCs w:val="24"/>
        </w:rPr>
        <w:t>массовой информации не позднее, чем за 20 дней до дня проведения конкурса.</w:t>
      </w:r>
    </w:p>
    <w:p w:rsidR="00EC114E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5.3. В объявлении о приеме документов для участия в конкурсе указываются требования, предъявляемые к претендентам на зам</w:t>
      </w:r>
      <w:r w:rsidR="00F64696">
        <w:rPr>
          <w:rFonts w:ascii="Times New Roman" w:hAnsi="Times New Roman" w:cs="Times New Roman"/>
          <w:sz w:val="24"/>
          <w:szCs w:val="24"/>
        </w:rPr>
        <w:t xml:space="preserve">ещение должности главы Местной </w:t>
      </w:r>
      <w:r w:rsidRPr="006D2C9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E1AD1" w:rsidRPr="006D2C9C" w:rsidRDefault="00EE1AD1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6. Документы, предоставляемые для участия в конкурсе</w:t>
      </w:r>
    </w:p>
    <w:p w:rsidR="00EC114E" w:rsidRPr="006D2C9C" w:rsidRDefault="00EC114E" w:rsidP="00F64696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6.1. Лицо, изъявившее желание участвовать в конкурсе (далее - претендент), представляет в конкурсную комиссию:</w:t>
      </w:r>
    </w:p>
    <w:p w:rsidR="00EC114E" w:rsidRPr="006D2C9C" w:rsidRDefault="00F64696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личное заявление; </w:t>
      </w:r>
    </w:p>
    <w:p w:rsidR="00EC114E" w:rsidRPr="006D2C9C" w:rsidRDefault="00F64696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собственноручно заполненную и подписанную анкету установленной формы;</w:t>
      </w:r>
    </w:p>
    <w:p w:rsidR="00EC114E" w:rsidRPr="006D2C9C" w:rsidRDefault="00F64696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копию трудовой книжки;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копию документа об образовании;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копию свидетельства </w:t>
      </w:r>
      <w:proofErr w:type="gramStart"/>
      <w:r w:rsidR="00EC114E" w:rsidRPr="006D2C9C">
        <w:rPr>
          <w:rFonts w:ascii="Times New Roman" w:hAnsi="Times New Roman" w:cs="Times New Roman"/>
          <w:sz w:val="24"/>
          <w:szCs w:val="24"/>
        </w:rPr>
        <w:t>о постановке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на учет в налоговом органе по </w:t>
      </w:r>
      <w:r w:rsidR="00EC114E" w:rsidRPr="006D2C9C">
        <w:rPr>
          <w:rFonts w:ascii="Times New Roman" w:hAnsi="Times New Roman" w:cs="Times New Roman"/>
          <w:sz w:val="24"/>
          <w:szCs w:val="24"/>
        </w:rPr>
        <w:t>месту жительства на территории</w:t>
      </w:r>
      <w:proofErr w:type="gramEnd"/>
      <w:r w:rsidR="00EC114E" w:rsidRPr="006D2C9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копию документов воинского учета - для вое</w:t>
      </w:r>
      <w:r>
        <w:rPr>
          <w:rFonts w:ascii="Times New Roman" w:hAnsi="Times New Roman" w:cs="Times New Roman"/>
          <w:sz w:val="24"/>
          <w:szCs w:val="24"/>
        </w:rPr>
        <w:t xml:space="preserve">ннообязанных и лиц, подлежащих </w:t>
      </w:r>
      <w:r w:rsidR="00EC114E" w:rsidRPr="006D2C9C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заключение медицинского учреждения об отсутстви</w:t>
      </w:r>
      <w:r>
        <w:rPr>
          <w:rFonts w:ascii="Times New Roman" w:hAnsi="Times New Roman" w:cs="Times New Roman"/>
          <w:sz w:val="24"/>
          <w:szCs w:val="24"/>
        </w:rPr>
        <w:t xml:space="preserve">и заболевания, препятствующего </w:t>
      </w:r>
      <w:r w:rsidR="00EC114E" w:rsidRPr="006D2C9C">
        <w:rPr>
          <w:rFonts w:ascii="Times New Roman" w:hAnsi="Times New Roman" w:cs="Times New Roman"/>
          <w:sz w:val="24"/>
          <w:szCs w:val="24"/>
        </w:rPr>
        <w:t>поступлению на муниципальную службу;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сведения о доходах за год, предшествующий год</w:t>
      </w:r>
      <w:r>
        <w:rPr>
          <w:rFonts w:ascii="Times New Roman" w:hAnsi="Times New Roman" w:cs="Times New Roman"/>
          <w:sz w:val="24"/>
          <w:szCs w:val="24"/>
        </w:rPr>
        <w:t xml:space="preserve">у поступления на муниципальную </w:t>
      </w:r>
      <w:r w:rsidR="00EC114E" w:rsidRPr="006D2C9C">
        <w:rPr>
          <w:rFonts w:ascii="Times New Roman" w:hAnsi="Times New Roman" w:cs="Times New Roman"/>
          <w:sz w:val="24"/>
          <w:szCs w:val="24"/>
        </w:rPr>
        <w:t>службу, об имуществе и обязательствах имущественного характера;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две фотографии размером 3х4;</w:t>
      </w:r>
    </w:p>
    <w:p w:rsidR="00EC114E" w:rsidRPr="006D2C9C" w:rsidRDefault="00827F85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иные документы, предусмотренные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законами, указами Президента </w:t>
      </w:r>
      <w:r w:rsidR="00EC114E" w:rsidRPr="006D2C9C">
        <w:rPr>
          <w:rFonts w:ascii="Times New Roman" w:hAnsi="Times New Roman" w:cs="Times New Roman"/>
          <w:sz w:val="24"/>
          <w:szCs w:val="24"/>
        </w:rPr>
        <w:t>Российской Федерации и постановлениями Правительства Российской Федерации.</w:t>
      </w:r>
    </w:p>
    <w:p w:rsidR="00EC114E" w:rsidRPr="006D2C9C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6.2. Копии вышеуказанных документов представляются </w:t>
      </w:r>
      <w:r w:rsidR="00827F85">
        <w:rPr>
          <w:rFonts w:ascii="Times New Roman" w:hAnsi="Times New Roman" w:cs="Times New Roman"/>
          <w:sz w:val="24"/>
          <w:szCs w:val="24"/>
        </w:rPr>
        <w:t xml:space="preserve">заверенными нотариально </w:t>
      </w:r>
      <w:r w:rsidRPr="006D2C9C">
        <w:rPr>
          <w:rFonts w:ascii="Times New Roman" w:hAnsi="Times New Roman" w:cs="Times New Roman"/>
          <w:sz w:val="24"/>
          <w:szCs w:val="24"/>
        </w:rPr>
        <w:t>или заверяются кадровым органом Местной администрац</w:t>
      </w:r>
      <w:r w:rsidR="00827F85">
        <w:rPr>
          <w:rFonts w:ascii="Times New Roman" w:hAnsi="Times New Roman" w:cs="Times New Roman"/>
          <w:sz w:val="24"/>
          <w:szCs w:val="24"/>
        </w:rPr>
        <w:t xml:space="preserve">ии на основании предъявленного </w:t>
      </w:r>
      <w:r w:rsidRPr="006D2C9C">
        <w:rPr>
          <w:rFonts w:ascii="Times New Roman" w:hAnsi="Times New Roman" w:cs="Times New Roman"/>
          <w:sz w:val="24"/>
          <w:szCs w:val="24"/>
        </w:rPr>
        <w:t>оригинала.</w:t>
      </w:r>
    </w:p>
    <w:p w:rsidR="00EC114E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6.3. Претендент может при желании представ</w:t>
      </w:r>
      <w:r w:rsidR="00827F85">
        <w:rPr>
          <w:rFonts w:ascii="Times New Roman" w:hAnsi="Times New Roman" w:cs="Times New Roman"/>
          <w:sz w:val="24"/>
          <w:szCs w:val="24"/>
        </w:rPr>
        <w:t xml:space="preserve">ить в конкурсную комиссию иные </w:t>
      </w:r>
      <w:r w:rsidRPr="006D2C9C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профессиональную подготовку, опыт работы и репутацию.</w:t>
      </w:r>
    </w:p>
    <w:p w:rsidR="00EE1AD1" w:rsidRPr="006D2C9C" w:rsidRDefault="00EE1AD1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7. Порядок и сроки представления документов для участия в конкурсе</w:t>
      </w:r>
    </w:p>
    <w:p w:rsidR="00EC114E" w:rsidRPr="006D2C9C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7.1. Документы для участия в конкурсе представля</w:t>
      </w:r>
      <w:r w:rsidR="00827F85">
        <w:rPr>
          <w:rFonts w:ascii="Times New Roman" w:hAnsi="Times New Roman" w:cs="Times New Roman"/>
          <w:sz w:val="24"/>
          <w:szCs w:val="24"/>
        </w:rPr>
        <w:t xml:space="preserve">ются указанному в объявлении о </w:t>
      </w:r>
      <w:r w:rsidRPr="006D2C9C">
        <w:rPr>
          <w:rFonts w:ascii="Times New Roman" w:hAnsi="Times New Roman" w:cs="Times New Roman"/>
          <w:sz w:val="24"/>
          <w:szCs w:val="24"/>
        </w:rPr>
        <w:t>проведении конкурса контактному лицу в течение срока, указанного в данном объявлении.</w:t>
      </w:r>
    </w:p>
    <w:p w:rsidR="00EC114E" w:rsidRPr="006D2C9C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7.2. Несвоевременное или неполное представление </w:t>
      </w:r>
      <w:r w:rsidR="00827F85">
        <w:rPr>
          <w:rFonts w:ascii="Times New Roman" w:hAnsi="Times New Roman" w:cs="Times New Roman"/>
          <w:sz w:val="24"/>
          <w:szCs w:val="24"/>
        </w:rPr>
        <w:t xml:space="preserve">документов является основанием </w:t>
      </w:r>
      <w:r w:rsidRPr="006D2C9C">
        <w:rPr>
          <w:rFonts w:ascii="Times New Roman" w:hAnsi="Times New Roman" w:cs="Times New Roman"/>
          <w:sz w:val="24"/>
          <w:szCs w:val="24"/>
        </w:rPr>
        <w:t>для отказа в приеме документов для участия в конкурсе.</w:t>
      </w:r>
    </w:p>
    <w:p w:rsidR="00EC114E" w:rsidRPr="006D2C9C" w:rsidRDefault="00EC114E" w:rsidP="00827F85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7.3. Конкурсной комиссией осуществляется прове</w:t>
      </w:r>
      <w:r w:rsidR="00827F85">
        <w:rPr>
          <w:rFonts w:ascii="Times New Roman" w:hAnsi="Times New Roman" w:cs="Times New Roman"/>
          <w:sz w:val="24"/>
          <w:szCs w:val="24"/>
        </w:rPr>
        <w:t xml:space="preserve">рка достоверности документов и </w:t>
      </w:r>
      <w:r w:rsidRPr="006D2C9C">
        <w:rPr>
          <w:rFonts w:ascii="Times New Roman" w:hAnsi="Times New Roman" w:cs="Times New Roman"/>
          <w:sz w:val="24"/>
          <w:szCs w:val="24"/>
        </w:rPr>
        <w:t>сведений, представленных лицом, изъявившим желание участвовать в конкурсе.</w:t>
      </w:r>
    </w:p>
    <w:p w:rsidR="00EC114E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7.4. В случае установления в ходе проверки обстоятельств, препятствующих замещению лицом должности главы Местной администраци</w:t>
      </w:r>
      <w:r w:rsidR="00827F85">
        <w:rPr>
          <w:rFonts w:ascii="Times New Roman" w:hAnsi="Times New Roman" w:cs="Times New Roman"/>
          <w:sz w:val="24"/>
          <w:szCs w:val="24"/>
        </w:rPr>
        <w:t xml:space="preserve">и, указанное лицо в письменной </w:t>
      </w:r>
      <w:r w:rsidRPr="006D2C9C">
        <w:rPr>
          <w:rFonts w:ascii="Times New Roman" w:hAnsi="Times New Roman" w:cs="Times New Roman"/>
          <w:sz w:val="24"/>
          <w:szCs w:val="24"/>
        </w:rPr>
        <w:t xml:space="preserve">форме информируется председателем конкурсной комиссии о причинах отказа </w:t>
      </w:r>
      <w:r w:rsidR="00827F85">
        <w:rPr>
          <w:rFonts w:ascii="Times New Roman" w:hAnsi="Times New Roman" w:cs="Times New Roman"/>
          <w:sz w:val="24"/>
          <w:szCs w:val="24"/>
        </w:rPr>
        <w:t xml:space="preserve">в допуске для </w:t>
      </w:r>
      <w:r w:rsidRPr="006D2C9C">
        <w:rPr>
          <w:rFonts w:ascii="Times New Roman" w:hAnsi="Times New Roman" w:cs="Times New Roman"/>
          <w:sz w:val="24"/>
          <w:szCs w:val="24"/>
        </w:rPr>
        <w:t>участия в конкурсе.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8. Состав, порядок формирования и полномочия конкурсной комиссии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8.1 Численный состав конкурсной комиссии устанавливается в количестве 6 человек.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8.2. При формировании конкурсной коми</w:t>
      </w:r>
      <w:r w:rsidR="00827F85">
        <w:rPr>
          <w:rFonts w:ascii="Times New Roman" w:hAnsi="Times New Roman" w:cs="Times New Roman"/>
          <w:sz w:val="24"/>
          <w:szCs w:val="24"/>
        </w:rPr>
        <w:t xml:space="preserve">ссии 50% ее членов назначаются </w:t>
      </w:r>
      <w:r w:rsidRPr="006D2C9C">
        <w:rPr>
          <w:rFonts w:ascii="Times New Roman" w:hAnsi="Times New Roman" w:cs="Times New Roman"/>
          <w:sz w:val="24"/>
          <w:szCs w:val="24"/>
        </w:rPr>
        <w:t>Муниципальным советом, а другие 50% - Губернатором Санкт-Петербурга.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6D2C9C">
        <w:rPr>
          <w:rFonts w:ascii="Times New Roman" w:hAnsi="Times New Roman" w:cs="Times New Roman"/>
          <w:sz w:val="24"/>
          <w:szCs w:val="24"/>
        </w:rPr>
        <w:t xml:space="preserve">Муниципальный совет в течение трех </w:t>
      </w:r>
      <w:r w:rsidR="00827F85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</w:t>
      </w:r>
      <w:r w:rsidRPr="006D2C9C">
        <w:rPr>
          <w:rFonts w:ascii="Times New Roman" w:hAnsi="Times New Roman" w:cs="Times New Roman"/>
          <w:sz w:val="24"/>
          <w:szCs w:val="24"/>
        </w:rPr>
        <w:t>проведении конкурса на замещение должности главы Мес</w:t>
      </w:r>
      <w:r w:rsidR="00827F85">
        <w:rPr>
          <w:rFonts w:ascii="Times New Roman" w:hAnsi="Times New Roman" w:cs="Times New Roman"/>
          <w:sz w:val="24"/>
          <w:szCs w:val="24"/>
        </w:rPr>
        <w:t xml:space="preserve">тной администрации направляет </w:t>
      </w:r>
      <w:r w:rsidRPr="006D2C9C">
        <w:rPr>
          <w:rFonts w:ascii="Times New Roman" w:hAnsi="Times New Roman" w:cs="Times New Roman"/>
          <w:sz w:val="24"/>
          <w:szCs w:val="24"/>
        </w:rPr>
        <w:t>Губернатору Санкт-Петербурга заверенную копию ре</w:t>
      </w:r>
      <w:r w:rsidR="00827F85">
        <w:rPr>
          <w:rFonts w:ascii="Times New Roman" w:hAnsi="Times New Roman" w:cs="Times New Roman"/>
          <w:sz w:val="24"/>
          <w:szCs w:val="24"/>
        </w:rPr>
        <w:t xml:space="preserve">шения о проведении конкурса на </w:t>
      </w:r>
      <w:r w:rsidRPr="006D2C9C">
        <w:rPr>
          <w:rFonts w:ascii="Times New Roman" w:hAnsi="Times New Roman" w:cs="Times New Roman"/>
          <w:sz w:val="24"/>
          <w:szCs w:val="24"/>
        </w:rPr>
        <w:t>замещение должности главы Местной администрации, заве</w:t>
      </w:r>
      <w:r w:rsidR="00827F85">
        <w:rPr>
          <w:rFonts w:ascii="Times New Roman" w:hAnsi="Times New Roman" w:cs="Times New Roman"/>
          <w:sz w:val="24"/>
          <w:szCs w:val="24"/>
        </w:rPr>
        <w:t xml:space="preserve">ренную копию решения о порядке </w:t>
      </w:r>
      <w:r w:rsidRPr="006D2C9C"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должности главы Мест</w:t>
      </w:r>
      <w:r w:rsidR="00827F85">
        <w:rPr>
          <w:rFonts w:ascii="Times New Roman" w:hAnsi="Times New Roman" w:cs="Times New Roman"/>
          <w:sz w:val="24"/>
          <w:szCs w:val="24"/>
        </w:rPr>
        <w:t xml:space="preserve">ной администрации, сведения об </w:t>
      </w:r>
      <w:r w:rsidRPr="006D2C9C">
        <w:rPr>
          <w:rFonts w:ascii="Times New Roman" w:hAnsi="Times New Roman" w:cs="Times New Roman"/>
          <w:sz w:val="24"/>
          <w:szCs w:val="24"/>
        </w:rPr>
        <w:t>общем числе членов конкурсной комиссии, установленном Муниципальным советом.</w:t>
      </w:r>
      <w:proofErr w:type="gramEnd"/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8.4. Председатель конкурсной комиссии избирается комиссией из своего состава.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8.5. Конкурсная комиссия обладает следующими полномочиями:</w:t>
      </w:r>
    </w:p>
    <w:p w:rsidR="00EC114E" w:rsidRPr="006D2C9C" w:rsidRDefault="00827F85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конкурса;</w:t>
      </w:r>
    </w:p>
    <w:p w:rsidR="00EC114E" w:rsidRPr="006D2C9C" w:rsidRDefault="00827F85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обеспечивает соблюдение равенства прав канд</w:t>
      </w:r>
      <w:r>
        <w:rPr>
          <w:rFonts w:ascii="Times New Roman" w:hAnsi="Times New Roman" w:cs="Times New Roman"/>
          <w:sz w:val="24"/>
          <w:szCs w:val="24"/>
        </w:rPr>
        <w:t xml:space="preserve">идатов в соответствии с </w:t>
      </w:r>
      <w:r w:rsidR="00EC114E" w:rsidRPr="006D2C9C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C114E" w:rsidRPr="006D2C9C" w:rsidRDefault="00827F85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представленные на конкурс;</w:t>
      </w:r>
    </w:p>
    <w:p w:rsidR="00827F85" w:rsidRDefault="00CD43C7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>рассматривает заявления и вопросы, возни</w:t>
      </w:r>
      <w:r w:rsidR="00827F85">
        <w:rPr>
          <w:rFonts w:ascii="Times New Roman" w:hAnsi="Times New Roman" w:cs="Times New Roman"/>
          <w:sz w:val="24"/>
          <w:szCs w:val="24"/>
        </w:rPr>
        <w:t>кающие в процессе подготовки и проведения конкурса;</w:t>
      </w:r>
    </w:p>
    <w:p w:rsidR="00EC114E" w:rsidRDefault="00827F85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принимает решения по итогам конкурса.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9. Порядок проведения конкурса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9.1. Заседание конкурсной комиссии счит</w:t>
      </w:r>
      <w:r w:rsidR="00CD43C7">
        <w:rPr>
          <w:rFonts w:ascii="Times New Roman" w:hAnsi="Times New Roman" w:cs="Times New Roman"/>
          <w:sz w:val="24"/>
          <w:szCs w:val="24"/>
        </w:rPr>
        <w:t xml:space="preserve">ается правомочным, если на нем </w:t>
      </w:r>
      <w:r w:rsidRPr="006D2C9C">
        <w:rPr>
          <w:rFonts w:ascii="Times New Roman" w:hAnsi="Times New Roman" w:cs="Times New Roman"/>
          <w:sz w:val="24"/>
          <w:szCs w:val="24"/>
        </w:rPr>
        <w:t>присутствует не менее двух третей ее состава.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9.2. При проведении конкурса конкурсная коми</w:t>
      </w:r>
      <w:r w:rsidR="00CD43C7">
        <w:rPr>
          <w:rFonts w:ascii="Times New Roman" w:hAnsi="Times New Roman" w:cs="Times New Roman"/>
          <w:sz w:val="24"/>
          <w:szCs w:val="24"/>
        </w:rPr>
        <w:t xml:space="preserve">ссия оценивает претендентов на </w:t>
      </w:r>
      <w:r w:rsidRPr="006D2C9C">
        <w:rPr>
          <w:rFonts w:ascii="Times New Roman" w:hAnsi="Times New Roman" w:cs="Times New Roman"/>
          <w:sz w:val="24"/>
          <w:szCs w:val="24"/>
        </w:rPr>
        <w:t>основании представленных ими документов об образовании,</w:t>
      </w:r>
      <w:r w:rsidR="00CD43C7">
        <w:rPr>
          <w:rFonts w:ascii="Times New Roman" w:hAnsi="Times New Roman" w:cs="Times New Roman"/>
          <w:sz w:val="24"/>
          <w:szCs w:val="24"/>
        </w:rPr>
        <w:t xml:space="preserve"> квалификации, стаже работы и </w:t>
      </w:r>
      <w:r w:rsidRPr="006D2C9C">
        <w:rPr>
          <w:rFonts w:ascii="Times New Roman" w:hAnsi="Times New Roman" w:cs="Times New Roman"/>
          <w:sz w:val="24"/>
          <w:szCs w:val="24"/>
        </w:rPr>
        <w:t>периодах трудовой деятельности.</w:t>
      </w:r>
    </w:p>
    <w:p w:rsidR="00EC114E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9.3. При оценке документов, представленных прет</w:t>
      </w:r>
      <w:r w:rsidR="00CD43C7">
        <w:rPr>
          <w:rFonts w:ascii="Times New Roman" w:hAnsi="Times New Roman" w:cs="Times New Roman"/>
          <w:sz w:val="24"/>
          <w:szCs w:val="24"/>
        </w:rPr>
        <w:t xml:space="preserve">ендентами, конкурсная комиссия </w:t>
      </w:r>
      <w:r w:rsidRPr="006D2C9C">
        <w:rPr>
          <w:rFonts w:ascii="Times New Roman" w:hAnsi="Times New Roman" w:cs="Times New Roman"/>
          <w:sz w:val="24"/>
          <w:szCs w:val="24"/>
        </w:rPr>
        <w:t>исходит из соответствия этих документов квалификацион</w:t>
      </w:r>
      <w:r w:rsidR="00CD43C7">
        <w:rPr>
          <w:rFonts w:ascii="Times New Roman" w:hAnsi="Times New Roman" w:cs="Times New Roman"/>
          <w:sz w:val="24"/>
          <w:szCs w:val="24"/>
        </w:rPr>
        <w:t xml:space="preserve">ным требованиям, предъявляемым </w:t>
      </w:r>
      <w:r w:rsidRPr="006D2C9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10. Решение конкурсной комиссии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10.1. По итогам конкурса конкурсная комисс</w:t>
      </w:r>
      <w:r w:rsidR="00CD43C7">
        <w:rPr>
          <w:rFonts w:ascii="Times New Roman" w:hAnsi="Times New Roman" w:cs="Times New Roman"/>
          <w:sz w:val="24"/>
          <w:szCs w:val="24"/>
        </w:rPr>
        <w:t xml:space="preserve">ия принимает одно из следующих </w:t>
      </w:r>
      <w:r w:rsidRPr="006D2C9C">
        <w:rPr>
          <w:rFonts w:ascii="Times New Roman" w:hAnsi="Times New Roman" w:cs="Times New Roman"/>
          <w:sz w:val="24"/>
          <w:szCs w:val="24"/>
        </w:rPr>
        <w:t>решений:</w:t>
      </w:r>
    </w:p>
    <w:p w:rsidR="00EC114E" w:rsidRPr="006D2C9C" w:rsidRDefault="00CD43C7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о признании конкурса состоявшимся и о п</w:t>
      </w:r>
      <w:r>
        <w:rPr>
          <w:rFonts w:ascii="Times New Roman" w:hAnsi="Times New Roman" w:cs="Times New Roman"/>
          <w:sz w:val="24"/>
          <w:szCs w:val="24"/>
        </w:rPr>
        <w:t xml:space="preserve">ризнании одного или нескольких 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участников конкурса соответствующим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к </w:t>
      </w:r>
      <w:r w:rsidR="00EC114E" w:rsidRPr="006D2C9C">
        <w:rPr>
          <w:rFonts w:ascii="Times New Roman" w:hAnsi="Times New Roman" w:cs="Times New Roman"/>
          <w:sz w:val="24"/>
          <w:szCs w:val="24"/>
        </w:rPr>
        <w:t>должности главы Местной администрации;</w:t>
      </w:r>
    </w:p>
    <w:p w:rsidR="00EC114E" w:rsidRPr="006D2C9C" w:rsidRDefault="00CD43C7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о признании всех претендентов </w:t>
      </w:r>
      <w:proofErr w:type="gramStart"/>
      <w:r w:rsidR="00EC114E" w:rsidRPr="006D2C9C">
        <w:rPr>
          <w:rFonts w:ascii="Times New Roman" w:hAnsi="Times New Roman" w:cs="Times New Roman"/>
          <w:sz w:val="24"/>
          <w:szCs w:val="24"/>
        </w:rPr>
        <w:t>несо</w:t>
      </w:r>
      <w:r>
        <w:rPr>
          <w:rFonts w:ascii="Times New Roman" w:hAnsi="Times New Roman" w:cs="Times New Roman"/>
          <w:sz w:val="24"/>
          <w:szCs w:val="24"/>
        </w:rPr>
        <w:t>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  <w:r w:rsidR="00EC114E" w:rsidRPr="006D2C9C">
        <w:rPr>
          <w:rFonts w:ascii="Times New Roman" w:hAnsi="Times New Roman" w:cs="Times New Roman"/>
          <w:sz w:val="24"/>
          <w:szCs w:val="24"/>
        </w:rPr>
        <w:t>требованиям, предъявляемым по должности главы Местной администрации;</w:t>
      </w:r>
    </w:p>
    <w:p w:rsidR="00EC114E" w:rsidRPr="006D2C9C" w:rsidRDefault="00CD43C7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14E" w:rsidRPr="006D2C9C">
        <w:rPr>
          <w:rFonts w:ascii="Times New Roman" w:hAnsi="Times New Roman" w:cs="Times New Roman"/>
          <w:sz w:val="24"/>
          <w:szCs w:val="24"/>
        </w:rPr>
        <w:t xml:space="preserve"> о признании Конкурса </w:t>
      </w:r>
      <w:proofErr w:type="gramStart"/>
      <w:r w:rsidR="00EC114E" w:rsidRPr="006D2C9C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C114E" w:rsidRPr="006D2C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данное решение принимается при </w:t>
      </w:r>
      <w:r w:rsidR="00EC114E" w:rsidRPr="006D2C9C">
        <w:rPr>
          <w:rFonts w:ascii="Times New Roman" w:hAnsi="Times New Roman" w:cs="Times New Roman"/>
          <w:sz w:val="24"/>
          <w:szCs w:val="24"/>
        </w:rPr>
        <w:t>поступлении в конкурсную комиссию менее двух заявл</w:t>
      </w:r>
      <w:r>
        <w:rPr>
          <w:rFonts w:ascii="Times New Roman" w:hAnsi="Times New Roman" w:cs="Times New Roman"/>
          <w:sz w:val="24"/>
          <w:szCs w:val="24"/>
        </w:rPr>
        <w:t xml:space="preserve">ений претендентов на участие в </w:t>
      </w:r>
      <w:r w:rsidR="00EC114E" w:rsidRPr="006D2C9C">
        <w:rPr>
          <w:rFonts w:ascii="Times New Roman" w:hAnsi="Times New Roman" w:cs="Times New Roman"/>
          <w:sz w:val="24"/>
          <w:szCs w:val="24"/>
        </w:rPr>
        <w:t>Конкурсе или подаче всеми претендентами заявлений о снятии своих кандидатур).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10.2. Решения комиссии по результатам проведени</w:t>
      </w:r>
      <w:r w:rsidR="00CD43C7">
        <w:rPr>
          <w:rFonts w:ascii="Times New Roman" w:hAnsi="Times New Roman" w:cs="Times New Roman"/>
          <w:sz w:val="24"/>
          <w:szCs w:val="24"/>
        </w:rPr>
        <w:t xml:space="preserve">я конкурса принимаются простым </w:t>
      </w:r>
      <w:r w:rsidRPr="006D2C9C">
        <w:rPr>
          <w:rFonts w:ascii="Times New Roman" w:hAnsi="Times New Roman" w:cs="Times New Roman"/>
          <w:sz w:val="24"/>
          <w:szCs w:val="24"/>
        </w:rPr>
        <w:t>большинством голосов от числа членов конкурсн</w:t>
      </w:r>
      <w:r w:rsidR="00CD43C7">
        <w:rPr>
          <w:rFonts w:ascii="Times New Roman" w:hAnsi="Times New Roman" w:cs="Times New Roman"/>
          <w:sz w:val="24"/>
          <w:szCs w:val="24"/>
        </w:rPr>
        <w:t xml:space="preserve">ой комиссии, присутствующих на </w:t>
      </w:r>
      <w:r w:rsidRPr="006D2C9C">
        <w:rPr>
          <w:rFonts w:ascii="Times New Roman" w:hAnsi="Times New Roman" w:cs="Times New Roman"/>
          <w:sz w:val="24"/>
          <w:szCs w:val="24"/>
        </w:rPr>
        <w:t xml:space="preserve">заседании. При голосовании каждый член конкурсной </w:t>
      </w:r>
      <w:r w:rsidR="00CD43C7">
        <w:rPr>
          <w:rFonts w:ascii="Times New Roman" w:hAnsi="Times New Roman" w:cs="Times New Roman"/>
          <w:sz w:val="24"/>
          <w:szCs w:val="24"/>
        </w:rPr>
        <w:t xml:space="preserve">комиссии имеет один голос. При </w:t>
      </w:r>
      <w:r w:rsidRPr="006D2C9C">
        <w:rPr>
          <w:rFonts w:ascii="Times New Roman" w:hAnsi="Times New Roman" w:cs="Times New Roman"/>
          <w:sz w:val="24"/>
          <w:szCs w:val="24"/>
        </w:rPr>
        <w:t>равенстве голосов, председатель комиссии пользуется правом решающего голоса.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10.3. Результаты работы и голосование к</w:t>
      </w:r>
      <w:r w:rsidR="00CD43C7">
        <w:rPr>
          <w:rFonts w:ascii="Times New Roman" w:hAnsi="Times New Roman" w:cs="Times New Roman"/>
          <w:sz w:val="24"/>
          <w:szCs w:val="24"/>
        </w:rPr>
        <w:t xml:space="preserve">онкурсной комиссии оформляются </w:t>
      </w:r>
      <w:r w:rsidRPr="006D2C9C">
        <w:rPr>
          <w:rFonts w:ascii="Times New Roman" w:hAnsi="Times New Roman" w:cs="Times New Roman"/>
          <w:sz w:val="24"/>
          <w:szCs w:val="24"/>
        </w:rPr>
        <w:t xml:space="preserve">протоколом, который подписывается всеми членами конкурсной комиссии, 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присутствующими на заседании. 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10.4. Решение конкурсной комиссии принимается в отсутствии претендентов.</w:t>
      </w:r>
    </w:p>
    <w:p w:rsidR="00EC114E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10.5. Каждому претенденту сообщается о результатах</w:t>
      </w:r>
      <w:r w:rsidR="00CD43C7">
        <w:rPr>
          <w:rFonts w:ascii="Times New Roman" w:hAnsi="Times New Roman" w:cs="Times New Roman"/>
          <w:sz w:val="24"/>
          <w:szCs w:val="24"/>
        </w:rPr>
        <w:t xml:space="preserve"> конкурса в письменной форме в </w:t>
      </w:r>
      <w:r w:rsidRPr="006D2C9C">
        <w:rPr>
          <w:rFonts w:ascii="Times New Roman" w:hAnsi="Times New Roman" w:cs="Times New Roman"/>
          <w:sz w:val="24"/>
          <w:szCs w:val="24"/>
        </w:rPr>
        <w:t>течение трех дней со дня его завершения.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11. Основания для проведения повторного конкурса</w:t>
      </w:r>
    </w:p>
    <w:p w:rsidR="00EC114E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Если в результате проведенного конкурса не были выявлены ка</w:t>
      </w:r>
      <w:r w:rsidR="00CD43C7">
        <w:rPr>
          <w:rFonts w:ascii="Times New Roman" w:hAnsi="Times New Roman" w:cs="Times New Roman"/>
          <w:sz w:val="24"/>
          <w:szCs w:val="24"/>
        </w:rPr>
        <w:t xml:space="preserve">ндидаты, отвечающие </w:t>
      </w:r>
      <w:r w:rsidRPr="006D2C9C">
        <w:rPr>
          <w:rFonts w:ascii="Times New Roman" w:hAnsi="Times New Roman" w:cs="Times New Roman"/>
          <w:sz w:val="24"/>
          <w:szCs w:val="24"/>
        </w:rPr>
        <w:t>требованиям, предъявляемым настоящим Положен</w:t>
      </w:r>
      <w:r w:rsidR="00CD43C7">
        <w:rPr>
          <w:rFonts w:ascii="Times New Roman" w:hAnsi="Times New Roman" w:cs="Times New Roman"/>
          <w:sz w:val="24"/>
          <w:szCs w:val="24"/>
        </w:rPr>
        <w:t xml:space="preserve">ием к кандидатуре главы Местной </w:t>
      </w:r>
      <w:r w:rsidRPr="006D2C9C">
        <w:rPr>
          <w:rFonts w:ascii="Times New Roman" w:hAnsi="Times New Roman" w:cs="Times New Roman"/>
          <w:sz w:val="24"/>
          <w:szCs w:val="24"/>
        </w:rPr>
        <w:t>администрации, либо конкурс был признан несо</w:t>
      </w:r>
      <w:r w:rsidR="00CD43C7">
        <w:rPr>
          <w:rFonts w:ascii="Times New Roman" w:hAnsi="Times New Roman" w:cs="Times New Roman"/>
          <w:sz w:val="24"/>
          <w:szCs w:val="24"/>
        </w:rPr>
        <w:t xml:space="preserve">стоявшимся, Муниципальный совет </w:t>
      </w:r>
      <w:r w:rsidRPr="006D2C9C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12. Назначение на должность Главы администрации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12.1. Решение конкурсной комиссии по р</w:t>
      </w:r>
      <w:r w:rsidR="00CD43C7">
        <w:rPr>
          <w:rFonts w:ascii="Times New Roman" w:hAnsi="Times New Roman" w:cs="Times New Roman"/>
          <w:sz w:val="24"/>
          <w:szCs w:val="24"/>
        </w:rPr>
        <w:t xml:space="preserve">езультатам проведения конкурса </w:t>
      </w:r>
      <w:r w:rsidRPr="006D2C9C">
        <w:rPr>
          <w:rFonts w:ascii="Times New Roman" w:hAnsi="Times New Roman" w:cs="Times New Roman"/>
          <w:sz w:val="24"/>
          <w:szCs w:val="24"/>
        </w:rPr>
        <w:t>напр</w:t>
      </w:r>
      <w:r w:rsidR="00CD43C7">
        <w:rPr>
          <w:rFonts w:ascii="Times New Roman" w:hAnsi="Times New Roman" w:cs="Times New Roman"/>
          <w:sz w:val="24"/>
          <w:szCs w:val="24"/>
        </w:rPr>
        <w:t>авляется в Муниципальный совет.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lastRenderedPageBreak/>
        <w:t>12.2. Лицо назначается на должнос</w:t>
      </w:r>
      <w:r w:rsidR="00CD43C7">
        <w:rPr>
          <w:rFonts w:ascii="Times New Roman" w:hAnsi="Times New Roman" w:cs="Times New Roman"/>
          <w:sz w:val="24"/>
          <w:szCs w:val="24"/>
        </w:rPr>
        <w:t xml:space="preserve">ть главы Местной администрации </w:t>
      </w:r>
      <w:r w:rsidRPr="006D2C9C">
        <w:rPr>
          <w:rFonts w:ascii="Times New Roman" w:hAnsi="Times New Roman" w:cs="Times New Roman"/>
          <w:sz w:val="24"/>
          <w:szCs w:val="24"/>
        </w:rPr>
        <w:t>Муниципальным советом из числа кандидатов, представленных конкурсно</w:t>
      </w:r>
      <w:r w:rsidR="00CD43C7">
        <w:rPr>
          <w:rFonts w:ascii="Times New Roman" w:hAnsi="Times New Roman" w:cs="Times New Roman"/>
          <w:sz w:val="24"/>
          <w:szCs w:val="24"/>
        </w:rPr>
        <w:t xml:space="preserve">й комиссией по </w:t>
      </w:r>
      <w:r w:rsidRPr="006D2C9C">
        <w:rPr>
          <w:rFonts w:ascii="Times New Roman" w:hAnsi="Times New Roman" w:cs="Times New Roman"/>
          <w:sz w:val="24"/>
          <w:szCs w:val="24"/>
        </w:rPr>
        <w:t>результатам конкурса.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>12.3. Назначение главы Местной админ</w:t>
      </w:r>
      <w:r w:rsidR="00CD43C7">
        <w:rPr>
          <w:rFonts w:ascii="Times New Roman" w:hAnsi="Times New Roman" w:cs="Times New Roman"/>
          <w:sz w:val="24"/>
          <w:szCs w:val="24"/>
        </w:rPr>
        <w:t xml:space="preserve">истрации осуществляется тайным </w:t>
      </w:r>
      <w:r w:rsidRPr="006D2C9C">
        <w:rPr>
          <w:rFonts w:ascii="Times New Roman" w:hAnsi="Times New Roman" w:cs="Times New Roman"/>
          <w:sz w:val="24"/>
          <w:szCs w:val="24"/>
        </w:rPr>
        <w:t>голосованием. Результаты тайного голосования оформ</w:t>
      </w:r>
      <w:r w:rsidR="00CD43C7">
        <w:rPr>
          <w:rFonts w:ascii="Times New Roman" w:hAnsi="Times New Roman" w:cs="Times New Roman"/>
          <w:sz w:val="24"/>
          <w:szCs w:val="24"/>
        </w:rPr>
        <w:t xml:space="preserve">ляются решением Муниципального </w:t>
      </w:r>
      <w:r w:rsidRPr="006D2C9C">
        <w:rPr>
          <w:rFonts w:ascii="Times New Roman" w:hAnsi="Times New Roman" w:cs="Times New Roman"/>
          <w:sz w:val="24"/>
          <w:szCs w:val="24"/>
        </w:rPr>
        <w:t>совета.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12.4. Контракт с главы Местной администрации заключает глава </w:t>
      </w:r>
      <w:proofErr w:type="gramStart"/>
      <w:r w:rsidRPr="006D2C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C114E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D43C7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6D2C9C">
        <w:rPr>
          <w:rFonts w:ascii="Times New Roman" w:hAnsi="Times New Roman" w:cs="Times New Roman"/>
          <w:sz w:val="24"/>
          <w:szCs w:val="24"/>
        </w:rPr>
        <w:t>.</w:t>
      </w:r>
    </w:p>
    <w:p w:rsidR="00EE1AD1" w:rsidRPr="006D2C9C" w:rsidRDefault="00EE1AD1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4E" w:rsidRPr="00C23914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4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13.1. Расходы, связанные с организацией проведения </w:t>
      </w:r>
      <w:r w:rsidR="00CD43C7">
        <w:rPr>
          <w:rFonts w:ascii="Times New Roman" w:hAnsi="Times New Roman" w:cs="Times New Roman"/>
          <w:sz w:val="24"/>
          <w:szCs w:val="24"/>
        </w:rPr>
        <w:t xml:space="preserve">конкурса, производятся за счет </w:t>
      </w:r>
      <w:r w:rsidRPr="006D2C9C">
        <w:rPr>
          <w:rFonts w:ascii="Times New Roman" w:hAnsi="Times New Roman" w:cs="Times New Roman"/>
          <w:sz w:val="24"/>
          <w:szCs w:val="24"/>
        </w:rPr>
        <w:t xml:space="preserve">средств местного бюджета. </w:t>
      </w:r>
    </w:p>
    <w:p w:rsidR="00EC114E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13.2. Расходы на личное участие в конкурсе каждый претендент несет за свой счет. </w:t>
      </w:r>
    </w:p>
    <w:p w:rsidR="00397560" w:rsidRPr="006D2C9C" w:rsidRDefault="00EC114E" w:rsidP="00CD43C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9C">
        <w:rPr>
          <w:rFonts w:ascii="Times New Roman" w:hAnsi="Times New Roman" w:cs="Times New Roman"/>
          <w:sz w:val="24"/>
          <w:szCs w:val="24"/>
        </w:rPr>
        <w:t xml:space="preserve">13.3. Настоящее Положение, изменения и </w:t>
      </w:r>
      <w:r w:rsidR="00CD43C7">
        <w:rPr>
          <w:rFonts w:ascii="Times New Roman" w:hAnsi="Times New Roman" w:cs="Times New Roman"/>
          <w:sz w:val="24"/>
          <w:szCs w:val="24"/>
        </w:rPr>
        <w:t xml:space="preserve">дополнения к нему утверждаются решением </w:t>
      </w:r>
      <w:r w:rsidRPr="006D2C9C">
        <w:rPr>
          <w:rFonts w:ascii="Times New Roman" w:hAnsi="Times New Roman" w:cs="Times New Roman"/>
          <w:sz w:val="24"/>
          <w:szCs w:val="24"/>
        </w:rPr>
        <w:t>Муниципального совета.</w:t>
      </w:r>
    </w:p>
    <w:sectPr w:rsidR="00397560" w:rsidRPr="006D2C9C" w:rsidSect="000B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14E"/>
    <w:rsid w:val="00000401"/>
    <w:rsid w:val="000B5231"/>
    <w:rsid w:val="0018731C"/>
    <w:rsid w:val="001B3B67"/>
    <w:rsid w:val="00397560"/>
    <w:rsid w:val="00515789"/>
    <w:rsid w:val="006D2C9C"/>
    <w:rsid w:val="006F2DA3"/>
    <w:rsid w:val="007C4A30"/>
    <w:rsid w:val="00827F85"/>
    <w:rsid w:val="00903EAB"/>
    <w:rsid w:val="00993F3B"/>
    <w:rsid w:val="00BE15C4"/>
    <w:rsid w:val="00C23914"/>
    <w:rsid w:val="00CD43C7"/>
    <w:rsid w:val="00D46CCD"/>
    <w:rsid w:val="00DA0D33"/>
    <w:rsid w:val="00EC114E"/>
    <w:rsid w:val="00EE1AD1"/>
    <w:rsid w:val="00F6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D2C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D2C9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D2C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D2C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D2C9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D2C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6FA0-4EB6-4F37-864B-C65838FE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2014-10-06T11:59:00Z</cp:lastPrinted>
  <dcterms:created xsi:type="dcterms:W3CDTF">2014-09-09T06:33:00Z</dcterms:created>
  <dcterms:modified xsi:type="dcterms:W3CDTF">2019-09-10T08:55:00Z</dcterms:modified>
</cp:coreProperties>
</file>